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B0B2" w14:textId="77777777" w:rsidR="005B7257" w:rsidRPr="00B16A38" w:rsidRDefault="00041775" w:rsidP="00041775">
      <w:pPr>
        <w:jc w:val="both"/>
        <w:rPr>
          <w:rFonts w:ascii="Times New Roman" w:hAnsi="Times New Roman"/>
          <w:b/>
          <w:sz w:val="24"/>
          <w:szCs w:val="24"/>
        </w:rPr>
      </w:pPr>
      <w:r w:rsidRPr="00B16A38">
        <w:rPr>
          <w:rFonts w:ascii="Times New Roman" w:hAnsi="Times New Roman"/>
          <w:b/>
          <w:sz w:val="24"/>
        </w:rPr>
        <w:t xml:space="preserve">Petunjuk: </w:t>
      </w:r>
      <w:r w:rsidRPr="00B16A38">
        <w:rPr>
          <w:rFonts w:ascii="Times New Roman" w:hAnsi="Times New Roman"/>
          <w:b/>
          <w:sz w:val="24"/>
          <w:szCs w:val="24"/>
        </w:rPr>
        <w:t xml:space="preserve">Bacalah petunjuk ini seluruhnya sebelum mulai mengisi. Pertanyaan berikut berhubungan dengan </w:t>
      </w:r>
      <w:r w:rsidRPr="00B16A38">
        <w:rPr>
          <w:rFonts w:ascii="Times New Roman" w:hAnsi="Times New Roman"/>
          <w:b/>
          <w:sz w:val="24"/>
          <w:szCs w:val="24"/>
          <w:u w:val="single"/>
        </w:rPr>
        <w:t>masalah yang mungkin mengganggu Anda selama 30 hari terakhir</w:t>
      </w:r>
      <w:r w:rsidRPr="00B16A38">
        <w:rPr>
          <w:rFonts w:ascii="Times New Roman" w:hAnsi="Times New Roman"/>
          <w:b/>
          <w:sz w:val="24"/>
          <w:szCs w:val="24"/>
        </w:rPr>
        <w:t xml:space="preserve">. Apabila Anda menganggap pertanyaan itu Anda alami dalam 30 hari terakhir, berilah tanda silang (X) pada kolom </w:t>
      </w:r>
      <w:r w:rsidR="00B16A38" w:rsidRPr="00B16A38">
        <w:rPr>
          <w:rFonts w:ascii="Times New Roman" w:hAnsi="Times New Roman"/>
          <w:b/>
          <w:sz w:val="24"/>
          <w:szCs w:val="24"/>
        </w:rPr>
        <w:t>(</w:t>
      </w:r>
      <w:r w:rsidRPr="00B16A38">
        <w:rPr>
          <w:rFonts w:ascii="Times New Roman" w:hAnsi="Times New Roman"/>
          <w:b/>
          <w:sz w:val="24"/>
          <w:szCs w:val="24"/>
        </w:rPr>
        <w:t>Y</w:t>
      </w:r>
      <w:r w:rsidR="00B16A38" w:rsidRPr="00B16A38">
        <w:rPr>
          <w:rFonts w:ascii="Times New Roman" w:hAnsi="Times New Roman"/>
          <w:b/>
          <w:sz w:val="24"/>
          <w:szCs w:val="24"/>
        </w:rPr>
        <w:t>a)</w:t>
      </w:r>
      <w:r w:rsidRPr="00B16A38">
        <w:rPr>
          <w:rFonts w:ascii="Times New Roman" w:hAnsi="Times New Roman"/>
          <w:b/>
          <w:sz w:val="24"/>
          <w:szCs w:val="24"/>
        </w:rPr>
        <w:t>. Sebaliknya, Apabila Anda menganggap pertanyaan itu tidak Anda alami dalam 30 hari terakhir, berila</w:t>
      </w:r>
      <w:r w:rsidR="00B16A38" w:rsidRPr="00B16A38">
        <w:rPr>
          <w:rFonts w:ascii="Times New Roman" w:hAnsi="Times New Roman"/>
          <w:b/>
          <w:sz w:val="24"/>
          <w:szCs w:val="24"/>
        </w:rPr>
        <w:t xml:space="preserve">h tanda silang (X) pada kolom </w:t>
      </w:r>
      <w:r w:rsidRPr="00B16A38">
        <w:rPr>
          <w:rFonts w:ascii="Times New Roman" w:hAnsi="Times New Roman"/>
          <w:b/>
          <w:sz w:val="24"/>
          <w:szCs w:val="24"/>
        </w:rPr>
        <w:t>(Tidak). Jika Anda tidak yakin tentang jawabannya, berilah jawaban yang paling sesuai di antara Y</w:t>
      </w:r>
      <w:r w:rsidR="00B16A38" w:rsidRPr="00B16A38">
        <w:rPr>
          <w:rFonts w:ascii="Times New Roman" w:hAnsi="Times New Roman"/>
          <w:b/>
          <w:sz w:val="24"/>
          <w:szCs w:val="24"/>
        </w:rPr>
        <w:t>a</w:t>
      </w:r>
      <w:r w:rsidRPr="00B16A38">
        <w:rPr>
          <w:rFonts w:ascii="Times New Roman" w:hAnsi="Times New Roman"/>
          <w:b/>
          <w:sz w:val="24"/>
          <w:szCs w:val="24"/>
        </w:rPr>
        <w:t xml:space="preserve"> dan T</w:t>
      </w:r>
      <w:r w:rsidR="00B16A38" w:rsidRPr="00B16A38">
        <w:rPr>
          <w:rFonts w:ascii="Times New Roman" w:hAnsi="Times New Roman"/>
          <w:b/>
          <w:sz w:val="24"/>
          <w:szCs w:val="24"/>
        </w:rPr>
        <w:t>idak</w:t>
      </w:r>
      <w:r w:rsidRPr="00B16A38">
        <w:rPr>
          <w:rFonts w:ascii="Times New Roman" w:hAnsi="Times New Roman"/>
          <w:b/>
          <w:sz w:val="24"/>
          <w:szCs w:val="24"/>
        </w:rPr>
        <w:t>. Kami tegaskan bahwa jawaban Anda bersifat rahasia dan akan digunakan hanya untuk membantu pemecahan masalah Anda.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6559"/>
        <w:gridCol w:w="856"/>
        <w:gridCol w:w="932"/>
      </w:tblGrid>
      <w:tr w:rsidR="00CC3E1A" w:rsidRPr="002C6860" w14:paraId="0C90B0B7" w14:textId="77777777" w:rsidTr="002C6860">
        <w:tc>
          <w:tcPr>
            <w:tcW w:w="675" w:type="dxa"/>
          </w:tcPr>
          <w:p w14:paraId="0C90B0B3" w14:textId="77777777" w:rsidR="00041775" w:rsidRPr="00CC3E1A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E1A">
              <w:rPr>
                <w:rFonts w:ascii="Times New Roman" w:hAnsi="Times New Roman"/>
                <w:b/>
                <w:sz w:val="28"/>
                <w:szCs w:val="28"/>
              </w:rPr>
              <w:t>No</w:t>
            </w:r>
          </w:p>
        </w:tc>
        <w:tc>
          <w:tcPr>
            <w:tcW w:w="6784" w:type="dxa"/>
          </w:tcPr>
          <w:p w14:paraId="0C90B0B4" w14:textId="77777777" w:rsidR="00041775" w:rsidRPr="00CC3E1A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E1A">
              <w:rPr>
                <w:rFonts w:ascii="Times New Roman" w:hAnsi="Times New Roman"/>
                <w:b/>
                <w:sz w:val="28"/>
                <w:szCs w:val="28"/>
              </w:rPr>
              <w:t>Pertanyaan</w:t>
            </w:r>
          </w:p>
        </w:tc>
        <w:tc>
          <w:tcPr>
            <w:tcW w:w="871" w:type="dxa"/>
          </w:tcPr>
          <w:p w14:paraId="0C90B0B5" w14:textId="77777777" w:rsidR="00041775" w:rsidRPr="00CC3E1A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E1A">
              <w:rPr>
                <w:rFonts w:ascii="Times New Roman" w:hAnsi="Times New Roman"/>
                <w:b/>
                <w:sz w:val="28"/>
                <w:szCs w:val="28"/>
              </w:rPr>
              <w:t>Ya</w:t>
            </w:r>
          </w:p>
        </w:tc>
        <w:tc>
          <w:tcPr>
            <w:tcW w:w="912" w:type="dxa"/>
          </w:tcPr>
          <w:p w14:paraId="0C90B0B6" w14:textId="77777777" w:rsidR="00041775" w:rsidRPr="00CC3E1A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E1A">
              <w:rPr>
                <w:rFonts w:ascii="Times New Roman" w:hAnsi="Times New Roman"/>
                <w:b/>
                <w:sz w:val="28"/>
                <w:szCs w:val="28"/>
              </w:rPr>
              <w:t>Tidak</w:t>
            </w:r>
          </w:p>
        </w:tc>
      </w:tr>
      <w:tr w:rsidR="00CC3E1A" w:rsidRPr="002C6860" w14:paraId="0C90B0BC" w14:textId="77777777" w:rsidTr="002C6860">
        <w:tc>
          <w:tcPr>
            <w:tcW w:w="675" w:type="dxa"/>
          </w:tcPr>
          <w:p w14:paraId="0C90B0B8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14:paraId="0C90B0B9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sering merasa sakit kepala?</w:t>
            </w:r>
          </w:p>
        </w:tc>
        <w:tc>
          <w:tcPr>
            <w:tcW w:w="871" w:type="dxa"/>
          </w:tcPr>
          <w:p w14:paraId="0C90B0BA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BB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C1" w14:textId="77777777" w:rsidTr="002C6860">
        <w:tc>
          <w:tcPr>
            <w:tcW w:w="675" w:type="dxa"/>
          </w:tcPr>
          <w:p w14:paraId="0C90B0BD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84" w:type="dxa"/>
          </w:tcPr>
          <w:p w14:paraId="0C90B0BE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kehilangan nafsu makan?</w:t>
            </w:r>
          </w:p>
        </w:tc>
        <w:tc>
          <w:tcPr>
            <w:tcW w:w="871" w:type="dxa"/>
          </w:tcPr>
          <w:p w14:paraId="0C90B0BF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C0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C6" w14:textId="77777777" w:rsidTr="002C6860">
        <w:tc>
          <w:tcPr>
            <w:tcW w:w="675" w:type="dxa"/>
          </w:tcPr>
          <w:p w14:paraId="0C90B0C2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84" w:type="dxa"/>
          </w:tcPr>
          <w:p w14:paraId="0C90B0C3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tidur Anda tidak nyenyak?</w:t>
            </w:r>
          </w:p>
        </w:tc>
        <w:tc>
          <w:tcPr>
            <w:tcW w:w="871" w:type="dxa"/>
          </w:tcPr>
          <w:p w14:paraId="0C90B0C4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C5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CB" w14:textId="77777777" w:rsidTr="002C6860">
        <w:tc>
          <w:tcPr>
            <w:tcW w:w="675" w:type="dxa"/>
          </w:tcPr>
          <w:p w14:paraId="0C90B0C7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84" w:type="dxa"/>
          </w:tcPr>
          <w:p w14:paraId="0C90B0C8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mudah merasa takut?</w:t>
            </w:r>
          </w:p>
        </w:tc>
        <w:tc>
          <w:tcPr>
            <w:tcW w:w="871" w:type="dxa"/>
          </w:tcPr>
          <w:p w14:paraId="0C90B0C9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CA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D0" w14:textId="77777777" w:rsidTr="002C6860">
        <w:tc>
          <w:tcPr>
            <w:tcW w:w="675" w:type="dxa"/>
          </w:tcPr>
          <w:p w14:paraId="0C90B0CC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84" w:type="dxa"/>
          </w:tcPr>
          <w:p w14:paraId="0C90B0CD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cemas, tegang, atau khawatir?</w:t>
            </w:r>
          </w:p>
        </w:tc>
        <w:tc>
          <w:tcPr>
            <w:tcW w:w="871" w:type="dxa"/>
          </w:tcPr>
          <w:p w14:paraId="0C90B0CE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CF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D5" w14:textId="77777777" w:rsidTr="002C6860">
        <w:tc>
          <w:tcPr>
            <w:tcW w:w="675" w:type="dxa"/>
          </w:tcPr>
          <w:p w14:paraId="0C90B0D1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84" w:type="dxa"/>
          </w:tcPr>
          <w:p w14:paraId="0C90B0D2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tangan Anda gemetar?</w:t>
            </w:r>
          </w:p>
        </w:tc>
        <w:tc>
          <w:tcPr>
            <w:tcW w:w="871" w:type="dxa"/>
          </w:tcPr>
          <w:p w14:paraId="0C90B0D3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D4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DA" w14:textId="77777777" w:rsidTr="002C6860">
        <w:tc>
          <w:tcPr>
            <w:tcW w:w="675" w:type="dxa"/>
          </w:tcPr>
          <w:p w14:paraId="0C90B0D6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84" w:type="dxa"/>
          </w:tcPr>
          <w:p w14:paraId="0C90B0D7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mengalami gangguan pencernaan?</w:t>
            </w: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871" w:type="dxa"/>
          </w:tcPr>
          <w:p w14:paraId="0C90B0D8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D9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DF" w14:textId="77777777" w:rsidTr="002C6860">
        <w:tc>
          <w:tcPr>
            <w:tcW w:w="675" w:type="dxa"/>
          </w:tcPr>
          <w:p w14:paraId="0C90B0DB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84" w:type="dxa"/>
          </w:tcPr>
          <w:p w14:paraId="0C90B0DC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sulit berpikir jernih?</w:t>
            </w:r>
          </w:p>
        </w:tc>
        <w:tc>
          <w:tcPr>
            <w:tcW w:w="871" w:type="dxa"/>
          </w:tcPr>
          <w:p w14:paraId="0C90B0DD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DE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E4" w14:textId="77777777" w:rsidTr="002C6860">
        <w:tc>
          <w:tcPr>
            <w:tcW w:w="675" w:type="dxa"/>
          </w:tcPr>
          <w:p w14:paraId="0C90B0E0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84" w:type="dxa"/>
          </w:tcPr>
          <w:p w14:paraId="0C90B0E1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tidak bahagia?</w:t>
            </w:r>
          </w:p>
        </w:tc>
        <w:tc>
          <w:tcPr>
            <w:tcW w:w="871" w:type="dxa"/>
          </w:tcPr>
          <w:p w14:paraId="0C90B0E2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E3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E9" w14:textId="77777777" w:rsidTr="002C6860">
        <w:tc>
          <w:tcPr>
            <w:tcW w:w="675" w:type="dxa"/>
          </w:tcPr>
          <w:p w14:paraId="0C90B0E5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84" w:type="dxa"/>
          </w:tcPr>
          <w:p w14:paraId="0C90B0E6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lebih sering menangis?</w:t>
            </w:r>
          </w:p>
        </w:tc>
        <w:tc>
          <w:tcPr>
            <w:tcW w:w="871" w:type="dxa"/>
          </w:tcPr>
          <w:p w14:paraId="0C90B0E7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E8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EE" w14:textId="77777777" w:rsidTr="002C6860">
        <w:tc>
          <w:tcPr>
            <w:tcW w:w="675" w:type="dxa"/>
          </w:tcPr>
          <w:p w14:paraId="0C90B0EA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84" w:type="dxa"/>
          </w:tcPr>
          <w:p w14:paraId="0C90B0EB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sulit untuk menikmati aktivitas sehari-hari?</w:t>
            </w:r>
          </w:p>
        </w:tc>
        <w:tc>
          <w:tcPr>
            <w:tcW w:w="871" w:type="dxa"/>
          </w:tcPr>
          <w:p w14:paraId="0C90B0EC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ED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F3" w14:textId="77777777" w:rsidTr="002C6860">
        <w:tc>
          <w:tcPr>
            <w:tcW w:w="675" w:type="dxa"/>
          </w:tcPr>
          <w:p w14:paraId="0C90B0EF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84" w:type="dxa"/>
          </w:tcPr>
          <w:p w14:paraId="0C90B0F0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mengalami kesulitan untuk mengambil keputusan?</w:t>
            </w:r>
          </w:p>
        </w:tc>
        <w:tc>
          <w:tcPr>
            <w:tcW w:w="871" w:type="dxa"/>
          </w:tcPr>
          <w:p w14:paraId="0C90B0F1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F2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F8" w14:textId="77777777" w:rsidTr="002C6860">
        <w:tc>
          <w:tcPr>
            <w:tcW w:w="675" w:type="dxa"/>
          </w:tcPr>
          <w:p w14:paraId="0C90B0F4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84" w:type="dxa"/>
          </w:tcPr>
          <w:p w14:paraId="0C90B0F5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aktivitas/tugas sehari-hari Anda terbengkalai?</w:t>
            </w:r>
          </w:p>
        </w:tc>
        <w:tc>
          <w:tcPr>
            <w:tcW w:w="871" w:type="dxa"/>
          </w:tcPr>
          <w:p w14:paraId="0C90B0F6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F7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0FD" w14:textId="77777777" w:rsidTr="002C6860">
        <w:tc>
          <w:tcPr>
            <w:tcW w:w="675" w:type="dxa"/>
          </w:tcPr>
          <w:p w14:paraId="0C90B0F9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84" w:type="dxa"/>
          </w:tcPr>
          <w:p w14:paraId="0C90B0FA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tidak mampu berperan dalam kehidupan ini?</w:t>
            </w:r>
          </w:p>
        </w:tc>
        <w:tc>
          <w:tcPr>
            <w:tcW w:w="871" w:type="dxa"/>
          </w:tcPr>
          <w:p w14:paraId="0C90B0FB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0FC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02" w14:textId="77777777" w:rsidTr="002C6860">
        <w:tc>
          <w:tcPr>
            <w:tcW w:w="675" w:type="dxa"/>
          </w:tcPr>
          <w:p w14:paraId="0C90B0FE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84" w:type="dxa"/>
          </w:tcPr>
          <w:p w14:paraId="0C90B0FF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kehilangan minat terhadap banyak hal?</w:t>
            </w:r>
          </w:p>
        </w:tc>
        <w:tc>
          <w:tcPr>
            <w:tcW w:w="871" w:type="dxa"/>
          </w:tcPr>
          <w:p w14:paraId="0C90B100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01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07" w14:textId="77777777" w:rsidTr="002C6860">
        <w:tc>
          <w:tcPr>
            <w:tcW w:w="675" w:type="dxa"/>
          </w:tcPr>
          <w:p w14:paraId="0C90B103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84" w:type="dxa"/>
          </w:tcPr>
          <w:p w14:paraId="0C90B104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tidak berharga?</w:t>
            </w:r>
          </w:p>
        </w:tc>
        <w:tc>
          <w:tcPr>
            <w:tcW w:w="871" w:type="dxa"/>
          </w:tcPr>
          <w:p w14:paraId="0C90B105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06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0C" w14:textId="77777777" w:rsidTr="002C6860">
        <w:tc>
          <w:tcPr>
            <w:tcW w:w="675" w:type="dxa"/>
          </w:tcPr>
          <w:p w14:paraId="0C90B108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784" w:type="dxa"/>
          </w:tcPr>
          <w:p w14:paraId="0C90B109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mempunyai pikiran untuk mengakhiri hidup Anda?</w:t>
            </w:r>
          </w:p>
        </w:tc>
        <w:tc>
          <w:tcPr>
            <w:tcW w:w="871" w:type="dxa"/>
          </w:tcPr>
          <w:p w14:paraId="0C90B10A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0B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11" w14:textId="77777777" w:rsidTr="002C6860">
        <w:tc>
          <w:tcPr>
            <w:tcW w:w="675" w:type="dxa"/>
          </w:tcPr>
          <w:p w14:paraId="0C90B10D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84" w:type="dxa"/>
          </w:tcPr>
          <w:p w14:paraId="0C90B10E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lelah sepanjang waktu?</w:t>
            </w:r>
          </w:p>
        </w:tc>
        <w:tc>
          <w:tcPr>
            <w:tcW w:w="871" w:type="dxa"/>
          </w:tcPr>
          <w:p w14:paraId="0C90B10F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10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16" w14:textId="77777777" w:rsidTr="002C6860">
        <w:tc>
          <w:tcPr>
            <w:tcW w:w="675" w:type="dxa"/>
          </w:tcPr>
          <w:p w14:paraId="0C90B112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84" w:type="dxa"/>
          </w:tcPr>
          <w:p w14:paraId="0C90B113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tidak enak di perut?</w:t>
            </w:r>
          </w:p>
        </w:tc>
        <w:tc>
          <w:tcPr>
            <w:tcW w:w="871" w:type="dxa"/>
          </w:tcPr>
          <w:p w14:paraId="0C90B114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15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1B" w14:textId="77777777" w:rsidTr="002C6860">
        <w:tc>
          <w:tcPr>
            <w:tcW w:w="675" w:type="dxa"/>
          </w:tcPr>
          <w:p w14:paraId="0C90B117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84" w:type="dxa"/>
          </w:tcPr>
          <w:p w14:paraId="0C90B118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mudah lelah?</w:t>
            </w:r>
          </w:p>
        </w:tc>
        <w:tc>
          <w:tcPr>
            <w:tcW w:w="871" w:type="dxa"/>
          </w:tcPr>
          <w:p w14:paraId="0C90B119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1A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20" w14:textId="77777777" w:rsidTr="002C6860">
        <w:tc>
          <w:tcPr>
            <w:tcW w:w="675" w:type="dxa"/>
          </w:tcPr>
          <w:p w14:paraId="0C90B11C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784" w:type="dxa"/>
          </w:tcPr>
          <w:p w14:paraId="0C90B11D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minum alkohol lebih banyak dari biasanya atau Apakah Anda menggunakan narkoba?</w:t>
            </w:r>
          </w:p>
        </w:tc>
        <w:tc>
          <w:tcPr>
            <w:tcW w:w="871" w:type="dxa"/>
          </w:tcPr>
          <w:p w14:paraId="0C90B11E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1F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25" w14:textId="77777777" w:rsidTr="002C6860">
        <w:tc>
          <w:tcPr>
            <w:tcW w:w="675" w:type="dxa"/>
          </w:tcPr>
          <w:p w14:paraId="0C90B121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84" w:type="dxa"/>
          </w:tcPr>
          <w:p w14:paraId="0C90B122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yakin bahwa seseorang mencoba mencelakai Anda dengan cara tertentu?</w:t>
            </w: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871" w:type="dxa"/>
          </w:tcPr>
          <w:p w14:paraId="0C90B123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24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2A" w14:textId="77777777" w:rsidTr="002C6860">
        <w:tc>
          <w:tcPr>
            <w:tcW w:w="675" w:type="dxa"/>
          </w:tcPr>
          <w:p w14:paraId="0C90B126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84" w:type="dxa"/>
          </w:tcPr>
          <w:p w14:paraId="0C90B127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ada yang mengganggu atau hal yang tidak biasa dalam pikiran Anda?</w:t>
            </w:r>
          </w:p>
        </w:tc>
        <w:tc>
          <w:tcPr>
            <w:tcW w:w="871" w:type="dxa"/>
          </w:tcPr>
          <w:p w14:paraId="0C90B128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29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2F" w14:textId="77777777" w:rsidTr="002C6860">
        <w:tc>
          <w:tcPr>
            <w:tcW w:w="675" w:type="dxa"/>
          </w:tcPr>
          <w:p w14:paraId="0C90B12B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84" w:type="dxa"/>
          </w:tcPr>
          <w:p w14:paraId="0C90B12C" w14:textId="77777777" w:rsidR="00041775" w:rsidRPr="002C6860" w:rsidRDefault="00041775" w:rsidP="002C6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id-ID"/>
              </w:rPr>
            </w:pPr>
            <w:r w:rsidRPr="000417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id-ID"/>
              </w:rPr>
              <w:t>Apakah Anda pernah mendengar suara tanpa tahu sumbernya atau yang orang lain tidak dapat mendengar?</w:t>
            </w:r>
            <w:r w:rsidRPr="000417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id-ID"/>
              </w:rPr>
              <w:tab/>
            </w:r>
          </w:p>
        </w:tc>
        <w:tc>
          <w:tcPr>
            <w:tcW w:w="871" w:type="dxa"/>
          </w:tcPr>
          <w:p w14:paraId="0C90B12D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2E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34" w14:textId="77777777" w:rsidTr="002C6860">
        <w:tc>
          <w:tcPr>
            <w:tcW w:w="675" w:type="dxa"/>
          </w:tcPr>
          <w:p w14:paraId="0C90B130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784" w:type="dxa"/>
          </w:tcPr>
          <w:p w14:paraId="0C90B131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mengalami mimpi yang mengganggu tentang suatu bencana/musibah atau adakah saat-saat Anda seolah mengalami kembali kejadian bencana itu?</w:t>
            </w:r>
          </w:p>
        </w:tc>
        <w:tc>
          <w:tcPr>
            <w:tcW w:w="871" w:type="dxa"/>
          </w:tcPr>
          <w:p w14:paraId="0C90B132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33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39" w14:textId="77777777" w:rsidTr="002C6860">
        <w:tc>
          <w:tcPr>
            <w:tcW w:w="675" w:type="dxa"/>
          </w:tcPr>
          <w:p w14:paraId="0C90B135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784" w:type="dxa"/>
          </w:tcPr>
          <w:p w14:paraId="0C90B136" w14:textId="77777777" w:rsidR="00041775" w:rsidRPr="002C6860" w:rsidRDefault="00B16A38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menghindari kegiatan, tempat, orang atau pikiran yang mengingatkan Anda akan bencana tersebut?</w:t>
            </w:r>
          </w:p>
        </w:tc>
        <w:tc>
          <w:tcPr>
            <w:tcW w:w="871" w:type="dxa"/>
          </w:tcPr>
          <w:p w14:paraId="0C90B137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38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3E" w14:textId="77777777" w:rsidTr="002C6860">
        <w:tc>
          <w:tcPr>
            <w:tcW w:w="675" w:type="dxa"/>
          </w:tcPr>
          <w:p w14:paraId="0C90B13A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784" w:type="dxa"/>
          </w:tcPr>
          <w:p w14:paraId="0C90B13B" w14:textId="77777777" w:rsidR="00041775" w:rsidRPr="002C6860" w:rsidRDefault="00B16A38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minat Anda terhadap teman dan kegiatan yang biasa Anda lakukan berkurang?</w:t>
            </w:r>
          </w:p>
        </w:tc>
        <w:tc>
          <w:tcPr>
            <w:tcW w:w="871" w:type="dxa"/>
          </w:tcPr>
          <w:p w14:paraId="0C90B13C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3D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43" w14:textId="77777777" w:rsidTr="002C6860">
        <w:tc>
          <w:tcPr>
            <w:tcW w:w="675" w:type="dxa"/>
          </w:tcPr>
          <w:p w14:paraId="0C90B13F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784" w:type="dxa"/>
          </w:tcPr>
          <w:p w14:paraId="0C90B140" w14:textId="77777777" w:rsidR="00041775" w:rsidRPr="002C6860" w:rsidRDefault="00B16A38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merasa sangat terganggu jika berada dalam situasi yang mengingatkan Anda akan bencana atau jika Anda berpikir tentang bencana itu?</w:t>
            </w:r>
          </w:p>
        </w:tc>
        <w:tc>
          <w:tcPr>
            <w:tcW w:w="871" w:type="dxa"/>
          </w:tcPr>
          <w:p w14:paraId="0C90B141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42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E1A" w:rsidRPr="002C6860" w14:paraId="0C90B148" w14:textId="77777777" w:rsidTr="002C6860">
        <w:tc>
          <w:tcPr>
            <w:tcW w:w="675" w:type="dxa"/>
          </w:tcPr>
          <w:p w14:paraId="0C90B144" w14:textId="77777777" w:rsidR="00041775" w:rsidRPr="002C6860" w:rsidRDefault="00041775" w:rsidP="002C6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784" w:type="dxa"/>
          </w:tcPr>
          <w:p w14:paraId="0C90B145" w14:textId="77777777" w:rsidR="00041775" w:rsidRPr="002C6860" w:rsidRDefault="00B16A38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860">
              <w:rPr>
                <w:rFonts w:ascii="Times New Roman" w:hAnsi="Times New Roman"/>
                <w:color w:val="000000"/>
                <w:sz w:val="28"/>
                <w:szCs w:val="28"/>
              </w:rPr>
              <w:t>Apakah Anda kesulitan memahami atau mengekspresikan perasaan Anda?</w:t>
            </w:r>
          </w:p>
        </w:tc>
        <w:tc>
          <w:tcPr>
            <w:tcW w:w="871" w:type="dxa"/>
          </w:tcPr>
          <w:p w14:paraId="0C90B146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14:paraId="0C90B147" w14:textId="77777777" w:rsidR="00041775" w:rsidRPr="002C6860" w:rsidRDefault="00041775" w:rsidP="002C6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90B149" w14:textId="77777777" w:rsidR="00041775" w:rsidRDefault="00041775" w:rsidP="00041775">
      <w:pPr>
        <w:jc w:val="both"/>
        <w:rPr>
          <w:rFonts w:ascii="Times New Roman" w:hAnsi="Times New Roman"/>
          <w:sz w:val="24"/>
        </w:rPr>
      </w:pPr>
    </w:p>
    <w:p w14:paraId="0C90B14A" w14:textId="77777777" w:rsidR="00B16A38" w:rsidRPr="00B16A38" w:rsidRDefault="00B16A38" w:rsidP="00B16A3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d-ID"/>
        </w:rPr>
      </w:pPr>
      <w:r w:rsidRPr="00B16A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d-ID"/>
        </w:rPr>
        <w:t>Interpretasi:</w:t>
      </w:r>
    </w:p>
    <w:p w14:paraId="0C90B14B" w14:textId="77777777" w:rsidR="00B16A38" w:rsidRDefault="00B16A38" w:rsidP="00B16A38">
      <w:pPr>
        <w:numPr>
          <w:ilvl w:val="0"/>
          <w:numId w:val="2"/>
        </w:numPr>
        <w:tabs>
          <w:tab w:val="clear" w:pos="720"/>
        </w:tabs>
        <w:spacing w:after="100" w:afterAutospacing="1" w:line="36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id-ID"/>
        </w:rPr>
      </w:pPr>
      <w:r w:rsidRPr="00B16A3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Apabila terdapat  5 atau lebih jawaban YA pada no 1-20 berarti terdapat masalah psikologis seperti cemas dan depresi</w:t>
      </w:r>
    </w:p>
    <w:p w14:paraId="0C90B14C" w14:textId="1559E70A" w:rsidR="00B16A38" w:rsidRDefault="00B16A38" w:rsidP="00B16A38">
      <w:pPr>
        <w:numPr>
          <w:ilvl w:val="0"/>
          <w:numId w:val="2"/>
        </w:numPr>
        <w:tabs>
          <w:tab w:val="clear" w:pos="720"/>
        </w:tabs>
        <w:spacing w:after="100" w:afterAutospacing="1" w:line="36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id-ID"/>
        </w:rPr>
      </w:pPr>
      <w:r w:rsidRPr="00B16A3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Apabila terdapat jawaban YA pada No. </w:t>
      </w:r>
      <w:r w:rsidR="001C1BD6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17 </w:t>
      </w:r>
      <w:r w:rsidRPr="00B16A3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berarti terdapat </w:t>
      </w:r>
      <w:r w:rsidR="00F9268D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pikiran untuk bunuh diri</w:t>
      </w:r>
    </w:p>
    <w:p w14:paraId="70715DC5" w14:textId="22F0EB16" w:rsidR="001C1BD6" w:rsidRPr="001C1BD6" w:rsidRDefault="001C1BD6" w:rsidP="001C1BD6">
      <w:pPr>
        <w:numPr>
          <w:ilvl w:val="0"/>
          <w:numId w:val="2"/>
        </w:numPr>
        <w:tabs>
          <w:tab w:val="clear" w:pos="720"/>
        </w:tabs>
        <w:spacing w:after="100" w:afterAutospacing="1" w:line="36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id-ID"/>
        </w:rPr>
      </w:pPr>
      <w:r w:rsidRPr="001C1BD6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Apabila terdapat jawaban YA pada No. 21 berarti terdapat penggunaan zat </w:t>
      </w:r>
      <w:proofErr w:type="spellStart"/>
      <w:r w:rsidRPr="001C1BD6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psikoaktif</w:t>
      </w:r>
      <w:proofErr w:type="spellEnd"/>
      <w:r w:rsidRPr="001C1BD6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/</w:t>
      </w:r>
      <w:r w:rsidR="002239DD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 </w:t>
      </w:r>
      <w:r w:rsidRPr="001C1BD6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narkoba</w:t>
      </w:r>
    </w:p>
    <w:p w14:paraId="0C90B14D" w14:textId="77777777" w:rsidR="00B16A38" w:rsidRDefault="00B16A38" w:rsidP="00B16A38">
      <w:pPr>
        <w:numPr>
          <w:ilvl w:val="0"/>
          <w:numId w:val="2"/>
        </w:numPr>
        <w:tabs>
          <w:tab w:val="clear" w:pos="720"/>
        </w:tabs>
        <w:spacing w:after="100" w:afterAutospacing="1" w:line="36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id-ID"/>
        </w:rPr>
      </w:pPr>
      <w:r w:rsidRPr="00B16A3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Apabila terdapat satu atau lebih jawaban YA dari no. 22-24  berarti terdapat gejala gangguan psikotik (gangguan dalam penilaian realitas) yang perlu penanganan serius</w:t>
      </w:r>
    </w:p>
    <w:p w14:paraId="0C90B14E" w14:textId="77777777" w:rsidR="00B16A38" w:rsidRPr="00B16A38" w:rsidRDefault="00B16A38" w:rsidP="00B16A38">
      <w:pPr>
        <w:numPr>
          <w:ilvl w:val="0"/>
          <w:numId w:val="2"/>
        </w:numPr>
        <w:tabs>
          <w:tab w:val="clear" w:pos="720"/>
        </w:tabs>
        <w:spacing w:after="100" w:afterAutospacing="1" w:line="36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id-ID"/>
        </w:rPr>
      </w:pPr>
      <w:r w:rsidRPr="00B16A3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Apabila terdapat satu atau lebih jawaban YA dari no. 25-29 berarti terdapat gejala-gejala gangguan  PTSD (</w:t>
      </w:r>
      <w:r w:rsidRPr="00F9268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d-ID"/>
        </w:rPr>
        <w:t>Post Traumatic Stress Disorder</w:t>
      </w:r>
      <w:r w:rsidRPr="00B16A38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) / gangguan stres setelah trauma</w:t>
      </w:r>
    </w:p>
    <w:p w14:paraId="0C90B14F" w14:textId="77777777" w:rsidR="002C6860" w:rsidRPr="00041775" w:rsidRDefault="002C6860" w:rsidP="00041775">
      <w:pPr>
        <w:jc w:val="both"/>
        <w:rPr>
          <w:rFonts w:ascii="Times New Roman" w:hAnsi="Times New Roman"/>
          <w:sz w:val="24"/>
        </w:rPr>
      </w:pPr>
    </w:p>
    <w:sectPr w:rsidR="002C6860" w:rsidRPr="00041775" w:rsidSect="009D7C3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41A"/>
    <w:multiLevelType w:val="multilevel"/>
    <w:tmpl w:val="AD5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D4BA4"/>
    <w:multiLevelType w:val="multilevel"/>
    <w:tmpl w:val="4A6E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90905"/>
    <w:multiLevelType w:val="multilevel"/>
    <w:tmpl w:val="6A72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094432">
    <w:abstractNumId w:val="2"/>
  </w:num>
  <w:num w:numId="2" w16cid:durableId="1770084693">
    <w:abstractNumId w:val="1"/>
  </w:num>
  <w:num w:numId="3" w16cid:durableId="58446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75"/>
    <w:rsid w:val="00041775"/>
    <w:rsid w:val="001C1BD6"/>
    <w:rsid w:val="002239DD"/>
    <w:rsid w:val="002C6860"/>
    <w:rsid w:val="005965C8"/>
    <w:rsid w:val="005B7257"/>
    <w:rsid w:val="009D7C3B"/>
    <w:rsid w:val="00B16A38"/>
    <w:rsid w:val="00CC3E1A"/>
    <w:rsid w:val="00EA6D3A"/>
    <w:rsid w:val="00ED39CC"/>
    <w:rsid w:val="00F9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B0B2"/>
  <w15:chartTrackingRefBased/>
  <w15:docId w15:val="{87F1B901-EDAF-E641-8D8F-9E8583F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C68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</dc:creator>
  <cp:keywords/>
  <cp:lastModifiedBy>Priyo Purnomo</cp:lastModifiedBy>
  <cp:revision>5</cp:revision>
  <dcterms:created xsi:type="dcterms:W3CDTF">2019-10-31T14:05:00Z</dcterms:created>
  <dcterms:modified xsi:type="dcterms:W3CDTF">2025-11-04T17:38:00Z</dcterms:modified>
</cp:coreProperties>
</file>